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E1460" w14:textId="41FD0236" w:rsidR="0026238F" w:rsidRPr="0026238F" w:rsidRDefault="0026238F" w:rsidP="008D1E99">
      <w:pPr>
        <w:spacing w:after="0"/>
        <w:jc w:val="center"/>
        <w:rPr>
          <w:rFonts w:asciiTheme="majorHAnsi" w:hAnsiTheme="majorHAnsi"/>
          <w:sz w:val="22"/>
          <w:szCs w:val="22"/>
        </w:rPr>
      </w:pPr>
      <w:r>
        <w:rPr>
          <w:rFonts w:asciiTheme="majorHAnsi" w:hAnsiTheme="majorHAnsi"/>
          <w:sz w:val="22"/>
          <w:szCs w:val="22"/>
        </w:rPr>
        <w:t>May 7, 2015</w:t>
      </w:r>
    </w:p>
    <w:p w14:paraId="3D005E19" w14:textId="77777777" w:rsidR="0026238F" w:rsidRPr="0026238F" w:rsidRDefault="0026238F" w:rsidP="00AA22D2">
      <w:pPr>
        <w:spacing w:after="0"/>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238F" w:rsidRPr="0026238F" w14:paraId="5F63B98F" w14:textId="77777777" w:rsidTr="008D1E99">
        <w:tc>
          <w:tcPr>
            <w:tcW w:w="4675" w:type="dxa"/>
          </w:tcPr>
          <w:p w14:paraId="5226B9E6" w14:textId="77777777" w:rsidR="0026238F" w:rsidRPr="0026238F" w:rsidRDefault="0026238F" w:rsidP="0026238F">
            <w:pPr>
              <w:spacing w:after="0"/>
              <w:rPr>
                <w:rFonts w:asciiTheme="majorHAnsi" w:hAnsiTheme="majorHAnsi"/>
                <w:sz w:val="22"/>
                <w:szCs w:val="22"/>
              </w:rPr>
            </w:pPr>
            <w:r w:rsidRPr="0026238F">
              <w:rPr>
                <w:rFonts w:asciiTheme="majorHAnsi" w:hAnsiTheme="majorHAnsi"/>
                <w:sz w:val="22"/>
                <w:szCs w:val="22"/>
              </w:rPr>
              <w:t>The Honorable Chris Murphy</w:t>
            </w:r>
          </w:p>
          <w:p w14:paraId="32B69E12" w14:textId="77777777" w:rsidR="0026238F" w:rsidRPr="0026238F" w:rsidRDefault="0026238F" w:rsidP="0026238F">
            <w:pPr>
              <w:spacing w:after="0"/>
              <w:rPr>
                <w:rFonts w:asciiTheme="majorHAnsi" w:hAnsiTheme="majorHAnsi"/>
                <w:sz w:val="22"/>
                <w:szCs w:val="22"/>
              </w:rPr>
            </w:pPr>
            <w:r w:rsidRPr="0026238F">
              <w:rPr>
                <w:rFonts w:asciiTheme="majorHAnsi" w:hAnsiTheme="majorHAnsi"/>
                <w:sz w:val="22"/>
                <w:szCs w:val="22"/>
              </w:rPr>
              <w:t>United States Senate</w:t>
            </w:r>
          </w:p>
          <w:p w14:paraId="22DAF980" w14:textId="77777777" w:rsidR="0026238F" w:rsidRPr="0026238F" w:rsidRDefault="0026238F" w:rsidP="0026238F">
            <w:pPr>
              <w:spacing w:after="0"/>
              <w:rPr>
                <w:rFonts w:asciiTheme="majorHAnsi" w:hAnsiTheme="majorHAnsi"/>
                <w:sz w:val="22"/>
                <w:szCs w:val="22"/>
              </w:rPr>
            </w:pPr>
            <w:r w:rsidRPr="0026238F">
              <w:rPr>
                <w:rFonts w:asciiTheme="majorHAnsi" w:hAnsiTheme="majorHAnsi"/>
                <w:sz w:val="22"/>
                <w:szCs w:val="22"/>
              </w:rPr>
              <w:t>136 Hart Senate Office Building</w:t>
            </w:r>
          </w:p>
          <w:p w14:paraId="45A258A0" w14:textId="77777777" w:rsidR="0026238F" w:rsidRPr="0026238F" w:rsidRDefault="0026238F" w:rsidP="0026238F">
            <w:pPr>
              <w:spacing w:after="0"/>
              <w:rPr>
                <w:rFonts w:asciiTheme="majorHAnsi" w:hAnsiTheme="majorHAnsi"/>
                <w:sz w:val="22"/>
                <w:szCs w:val="22"/>
              </w:rPr>
            </w:pPr>
            <w:r w:rsidRPr="0026238F">
              <w:rPr>
                <w:rFonts w:asciiTheme="majorHAnsi" w:hAnsiTheme="majorHAnsi"/>
                <w:sz w:val="22"/>
                <w:szCs w:val="22"/>
              </w:rPr>
              <w:t>Washington, DC 20510</w:t>
            </w:r>
          </w:p>
        </w:tc>
        <w:tc>
          <w:tcPr>
            <w:tcW w:w="4675" w:type="dxa"/>
          </w:tcPr>
          <w:p w14:paraId="002EC3A7" w14:textId="77777777" w:rsidR="0026238F" w:rsidRPr="0026238F" w:rsidRDefault="0026238F" w:rsidP="0026238F">
            <w:pPr>
              <w:spacing w:after="0"/>
              <w:rPr>
                <w:rFonts w:asciiTheme="majorHAnsi" w:hAnsiTheme="majorHAnsi"/>
                <w:sz w:val="22"/>
                <w:szCs w:val="22"/>
              </w:rPr>
            </w:pPr>
            <w:r w:rsidRPr="0026238F">
              <w:rPr>
                <w:rFonts w:asciiTheme="majorHAnsi" w:hAnsiTheme="majorHAnsi"/>
                <w:sz w:val="22"/>
                <w:szCs w:val="22"/>
              </w:rPr>
              <w:t>The Honorable Corey Booker</w:t>
            </w:r>
          </w:p>
          <w:p w14:paraId="1D1482C3" w14:textId="77777777" w:rsidR="0026238F" w:rsidRPr="0026238F" w:rsidRDefault="0026238F" w:rsidP="0026238F">
            <w:pPr>
              <w:spacing w:after="0"/>
              <w:rPr>
                <w:rFonts w:asciiTheme="majorHAnsi" w:hAnsiTheme="majorHAnsi"/>
                <w:sz w:val="22"/>
                <w:szCs w:val="22"/>
              </w:rPr>
            </w:pPr>
            <w:r w:rsidRPr="0026238F">
              <w:rPr>
                <w:rFonts w:asciiTheme="majorHAnsi" w:hAnsiTheme="majorHAnsi"/>
                <w:sz w:val="22"/>
                <w:szCs w:val="22"/>
              </w:rPr>
              <w:t>United States Senate</w:t>
            </w:r>
          </w:p>
          <w:p w14:paraId="36E922F2" w14:textId="77777777" w:rsidR="0026238F" w:rsidRPr="0026238F" w:rsidRDefault="0026238F" w:rsidP="0026238F">
            <w:pPr>
              <w:spacing w:after="0"/>
              <w:rPr>
                <w:rFonts w:asciiTheme="majorHAnsi" w:hAnsiTheme="majorHAnsi"/>
                <w:sz w:val="22"/>
                <w:szCs w:val="22"/>
              </w:rPr>
            </w:pPr>
            <w:r w:rsidRPr="0026238F">
              <w:rPr>
                <w:rFonts w:asciiTheme="majorHAnsi" w:hAnsiTheme="majorHAnsi"/>
                <w:sz w:val="22"/>
                <w:szCs w:val="22"/>
              </w:rPr>
              <w:t>141 Hart Senate Office Building</w:t>
            </w:r>
          </w:p>
          <w:p w14:paraId="28EE774E" w14:textId="77777777" w:rsidR="0026238F" w:rsidRPr="0026238F" w:rsidRDefault="0026238F" w:rsidP="0026238F">
            <w:pPr>
              <w:spacing w:after="0"/>
              <w:rPr>
                <w:rFonts w:asciiTheme="majorHAnsi" w:hAnsiTheme="majorHAnsi"/>
                <w:sz w:val="22"/>
                <w:szCs w:val="22"/>
              </w:rPr>
            </w:pPr>
            <w:r w:rsidRPr="0026238F">
              <w:rPr>
                <w:rFonts w:asciiTheme="majorHAnsi" w:hAnsiTheme="majorHAnsi"/>
                <w:sz w:val="22"/>
                <w:szCs w:val="22"/>
              </w:rPr>
              <w:t>Washington, DC 20510</w:t>
            </w:r>
          </w:p>
        </w:tc>
      </w:tr>
    </w:tbl>
    <w:p w14:paraId="5A80F00F" w14:textId="77777777" w:rsidR="00BB1E83" w:rsidRDefault="00BB1E83" w:rsidP="00AA22D2">
      <w:pPr>
        <w:spacing w:after="0"/>
        <w:rPr>
          <w:rFonts w:asciiTheme="majorHAnsi" w:hAnsiTheme="majorHAnsi"/>
          <w:sz w:val="22"/>
          <w:szCs w:val="22"/>
        </w:rPr>
      </w:pPr>
    </w:p>
    <w:p w14:paraId="1CAD7928" w14:textId="77777777" w:rsidR="0026238F" w:rsidRPr="0026238F" w:rsidRDefault="0026238F" w:rsidP="00AA22D2">
      <w:pPr>
        <w:spacing w:after="0"/>
        <w:rPr>
          <w:rFonts w:asciiTheme="majorHAnsi" w:hAnsiTheme="majorHAnsi"/>
          <w:sz w:val="22"/>
          <w:szCs w:val="22"/>
        </w:rPr>
      </w:pPr>
      <w:r w:rsidRPr="0026238F">
        <w:rPr>
          <w:rFonts w:asciiTheme="majorHAnsi" w:hAnsiTheme="majorHAnsi"/>
          <w:sz w:val="22"/>
          <w:szCs w:val="22"/>
        </w:rPr>
        <w:t>Dear Senators Murphy and Booker:</w:t>
      </w:r>
    </w:p>
    <w:p w14:paraId="460DAE0D" w14:textId="77777777" w:rsidR="0026238F" w:rsidRPr="0026238F" w:rsidRDefault="0026238F" w:rsidP="00AA22D2">
      <w:pPr>
        <w:spacing w:after="0"/>
        <w:rPr>
          <w:rFonts w:asciiTheme="majorHAnsi" w:hAnsiTheme="majorHAnsi"/>
          <w:sz w:val="22"/>
          <w:szCs w:val="22"/>
        </w:rPr>
      </w:pPr>
    </w:p>
    <w:p w14:paraId="15DAFD3F" w14:textId="4A6082A4" w:rsidR="0026238F" w:rsidRDefault="0026238F" w:rsidP="00AA22D2">
      <w:pPr>
        <w:spacing w:after="0"/>
        <w:rPr>
          <w:rFonts w:asciiTheme="majorHAnsi" w:hAnsiTheme="majorHAnsi"/>
          <w:sz w:val="22"/>
          <w:szCs w:val="22"/>
        </w:rPr>
      </w:pPr>
      <w:r w:rsidRPr="0026238F">
        <w:rPr>
          <w:rFonts w:asciiTheme="majorHAnsi" w:hAnsiTheme="majorHAnsi"/>
          <w:sz w:val="22"/>
          <w:szCs w:val="22"/>
        </w:rPr>
        <w:t xml:space="preserve">On behalf of </w:t>
      </w:r>
      <w:r w:rsidR="00265375">
        <w:rPr>
          <w:rFonts w:asciiTheme="majorHAnsi" w:hAnsiTheme="majorHAnsi"/>
          <w:sz w:val="22"/>
          <w:szCs w:val="22"/>
        </w:rPr>
        <w:t xml:space="preserve">the nonprofit venture philanthropy fund New Profit’s nonpartisan policy initiative, </w:t>
      </w:r>
      <w:r>
        <w:rPr>
          <w:rFonts w:asciiTheme="majorHAnsi" w:hAnsiTheme="majorHAnsi"/>
          <w:sz w:val="22"/>
          <w:szCs w:val="22"/>
        </w:rPr>
        <w:t>America Forward and</w:t>
      </w:r>
      <w:r w:rsidRPr="0026238F">
        <w:rPr>
          <w:rFonts w:asciiTheme="majorHAnsi" w:hAnsiTheme="majorHAnsi"/>
          <w:sz w:val="22"/>
          <w:szCs w:val="22"/>
        </w:rPr>
        <w:t xml:space="preserve"> </w:t>
      </w:r>
      <w:r w:rsidR="00265375">
        <w:rPr>
          <w:rFonts w:asciiTheme="majorHAnsi" w:hAnsiTheme="majorHAnsi"/>
          <w:sz w:val="22"/>
          <w:szCs w:val="22"/>
        </w:rPr>
        <w:t xml:space="preserve">its </w:t>
      </w:r>
      <w:r w:rsidRPr="0026238F">
        <w:rPr>
          <w:rFonts w:asciiTheme="majorHAnsi" w:hAnsiTheme="majorHAnsi"/>
          <w:sz w:val="22"/>
          <w:szCs w:val="22"/>
        </w:rPr>
        <w:t xml:space="preserve">Reimagine Learning </w:t>
      </w:r>
      <w:r w:rsidR="00265375">
        <w:rPr>
          <w:rFonts w:asciiTheme="majorHAnsi" w:hAnsiTheme="majorHAnsi"/>
          <w:sz w:val="22"/>
          <w:szCs w:val="22"/>
        </w:rPr>
        <w:t>initiative</w:t>
      </w:r>
      <w:r w:rsidRPr="0026238F">
        <w:rPr>
          <w:rFonts w:asciiTheme="majorHAnsi" w:hAnsiTheme="majorHAnsi"/>
          <w:sz w:val="22"/>
          <w:szCs w:val="22"/>
        </w:rPr>
        <w:t>, we would like to express our strong support for S. 811, the Supportive School Climate Act of 2015,</w:t>
      </w:r>
      <w:r w:rsidRPr="0026238F">
        <w:rPr>
          <w:rFonts w:asciiTheme="majorHAnsi" w:hAnsiTheme="majorHAnsi"/>
          <w:i/>
          <w:sz w:val="22"/>
          <w:szCs w:val="22"/>
        </w:rPr>
        <w:t xml:space="preserve"> </w:t>
      </w:r>
      <w:r w:rsidRPr="0026238F">
        <w:rPr>
          <w:rFonts w:asciiTheme="majorHAnsi" w:hAnsiTheme="majorHAnsi"/>
          <w:sz w:val="22"/>
          <w:szCs w:val="22"/>
        </w:rPr>
        <w:t xml:space="preserve">and thank you for your leadership on this critically important issue. </w:t>
      </w:r>
    </w:p>
    <w:p w14:paraId="4F4510B5" w14:textId="77777777" w:rsidR="00265375" w:rsidRDefault="00265375" w:rsidP="00AA22D2">
      <w:pPr>
        <w:spacing w:after="0"/>
        <w:rPr>
          <w:rFonts w:asciiTheme="majorHAnsi" w:hAnsiTheme="majorHAnsi"/>
          <w:sz w:val="22"/>
          <w:szCs w:val="22"/>
        </w:rPr>
      </w:pPr>
    </w:p>
    <w:p w14:paraId="539681B3" w14:textId="2BF9999F" w:rsidR="0026238F" w:rsidRPr="0026238F" w:rsidRDefault="00265375" w:rsidP="00AA22D2">
      <w:pPr>
        <w:spacing w:after="0"/>
        <w:rPr>
          <w:rFonts w:asciiTheme="majorHAnsi" w:hAnsiTheme="majorHAnsi"/>
          <w:sz w:val="22"/>
          <w:szCs w:val="22"/>
        </w:rPr>
      </w:pPr>
      <w:r>
        <w:rPr>
          <w:rFonts w:asciiTheme="majorHAnsi" w:hAnsiTheme="majorHAnsi"/>
          <w:sz w:val="22"/>
          <w:szCs w:val="22"/>
        </w:rPr>
        <w:t xml:space="preserve">America Forward and Reimagine Learning are working together to </w:t>
      </w:r>
      <w:r w:rsidR="00573713">
        <w:rPr>
          <w:rFonts w:asciiTheme="majorHAnsi" w:hAnsiTheme="majorHAnsi"/>
          <w:sz w:val="22"/>
          <w:szCs w:val="22"/>
        </w:rPr>
        <w:t>c</w:t>
      </w:r>
      <w:r w:rsidR="00573713" w:rsidRPr="00573713">
        <w:rPr>
          <w:rFonts w:asciiTheme="majorHAnsi" w:hAnsiTheme="majorHAnsi"/>
          <w:sz w:val="22"/>
          <w:szCs w:val="22"/>
        </w:rPr>
        <w:t>reate learner-centered systems that personalize learning, foster student agency, promote mastery, and provide real-time data and actionable guidance to students, educators, leaders, and families to improve academic and social emotional outcomes for all children.</w:t>
      </w:r>
      <w:r w:rsidR="00573713">
        <w:rPr>
          <w:rFonts w:asciiTheme="majorHAnsi" w:hAnsiTheme="majorHAnsi"/>
          <w:sz w:val="22"/>
          <w:szCs w:val="22"/>
        </w:rPr>
        <w:t xml:space="preserve"> </w:t>
      </w:r>
      <w:r w:rsidR="00573713" w:rsidRPr="00573713">
        <w:rPr>
          <w:rFonts w:asciiTheme="majorHAnsi" w:hAnsiTheme="majorHAnsi"/>
          <w:sz w:val="22"/>
          <w:szCs w:val="22"/>
        </w:rPr>
        <w:t>A learne</w:t>
      </w:r>
      <w:r w:rsidR="00573713">
        <w:rPr>
          <w:rFonts w:asciiTheme="majorHAnsi" w:hAnsiTheme="majorHAnsi"/>
          <w:sz w:val="22"/>
          <w:szCs w:val="22"/>
        </w:rPr>
        <w:t xml:space="preserve">r-centered system would provide </w:t>
      </w:r>
      <w:r w:rsidR="00573713" w:rsidRPr="00573713">
        <w:rPr>
          <w:rFonts w:asciiTheme="majorHAnsi" w:hAnsiTheme="majorHAnsi"/>
          <w:sz w:val="22"/>
          <w:szCs w:val="22"/>
        </w:rPr>
        <w:t xml:space="preserve">stakeholders with the necessary information to fully understand the student’s strengths, challenges, and progress, and would pair that information with guidance on research-based responses. It would ensure that the responses lead to further discovery of what interventions and instruction work best for every child. </w:t>
      </w:r>
    </w:p>
    <w:p w14:paraId="4FFA8A04" w14:textId="77777777" w:rsidR="0026238F" w:rsidRPr="0026238F" w:rsidRDefault="0026238F" w:rsidP="00AA22D2">
      <w:pPr>
        <w:spacing w:after="0"/>
        <w:rPr>
          <w:rFonts w:asciiTheme="majorHAnsi" w:hAnsiTheme="majorHAnsi"/>
          <w:sz w:val="22"/>
          <w:szCs w:val="22"/>
        </w:rPr>
      </w:pPr>
    </w:p>
    <w:p w14:paraId="598D9B0F" w14:textId="6887D4A3" w:rsidR="0026238F" w:rsidRDefault="00A34801" w:rsidP="00AA22D2">
      <w:pPr>
        <w:spacing w:after="0"/>
        <w:rPr>
          <w:rFonts w:asciiTheme="majorHAnsi" w:hAnsiTheme="majorHAnsi"/>
          <w:sz w:val="22"/>
          <w:szCs w:val="22"/>
        </w:rPr>
      </w:pPr>
      <w:r>
        <w:rPr>
          <w:rFonts w:asciiTheme="majorHAnsi" w:hAnsiTheme="majorHAnsi"/>
          <w:sz w:val="22"/>
          <w:szCs w:val="22"/>
        </w:rPr>
        <w:t xml:space="preserve">We know that every student has their own set of unique strengths and challenges as a learner. </w:t>
      </w:r>
      <w:r w:rsidR="0026238F" w:rsidRPr="0026238F">
        <w:rPr>
          <w:rFonts w:asciiTheme="majorHAnsi" w:hAnsiTheme="majorHAnsi"/>
          <w:sz w:val="22"/>
          <w:szCs w:val="22"/>
        </w:rPr>
        <w:t>S</w:t>
      </w:r>
      <w:r>
        <w:rPr>
          <w:rFonts w:asciiTheme="majorHAnsi" w:hAnsiTheme="majorHAnsi"/>
          <w:sz w:val="22"/>
          <w:szCs w:val="22"/>
        </w:rPr>
        <w:t>ome s</w:t>
      </w:r>
      <w:r w:rsidR="0026238F" w:rsidRPr="0026238F">
        <w:rPr>
          <w:rFonts w:asciiTheme="majorHAnsi" w:hAnsiTheme="majorHAnsi"/>
          <w:sz w:val="22"/>
          <w:szCs w:val="22"/>
        </w:rPr>
        <w:t xml:space="preserve">tudents face </w:t>
      </w:r>
      <w:r>
        <w:rPr>
          <w:rFonts w:asciiTheme="majorHAnsi" w:hAnsiTheme="majorHAnsi"/>
          <w:sz w:val="22"/>
          <w:szCs w:val="22"/>
        </w:rPr>
        <w:t xml:space="preserve">challenges that create significant barriers to learning like learning disabilities, violence, food insecurity and trauma. Our initiative is dedicated to making a powerful difference for these students. </w:t>
      </w:r>
      <w:r w:rsidR="0026238F" w:rsidRPr="0026238F">
        <w:rPr>
          <w:rFonts w:asciiTheme="majorHAnsi" w:hAnsiTheme="majorHAnsi"/>
          <w:sz w:val="22"/>
          <w:szCs w:val="22"/>
        </w:rPr>
        <w:t xml:space="preserve">Especially for students dealing with </w:t>
      </w:r>
      <w:r>
        <w:rPr>
          <w:rFonts w:asciiTheme="majorHAnsi" w:hAnsiTheme="majorHAnsi"/>
          <w:sz w:val="22"/>
          <w:szCs w:val="22"/>
        </w:rPr>
        <w:t>these systems of barriers</w:t>
      </w:r>
      <w:r w:rsidR="0026238F" w:rsidRPr="0026238F">
        <w:rPr>
          <w:rFonts w:asciiTheme="majorHAnsi" w:hAnsiTheme="majorHAnsi"/>
          <w:sz w:val="22"/>
          <w:szCs w:val="22"/>
        </w:rPr>
        <w:t xml:space="preserve">, punishments like suspensions and expulsions merely exacerbate negative outcomes, including drop-outs and recidivism. Instead of punishing these students, we should be focused on identifying and implementing positive, evidence-based supports and interventions that help them grow and thrive in school.    </w:t>
      </w:r>
    </w:p>
    <w:p w14:paraId="288285F6" w14:textId="77777777" w:rsidR="0026238F" w:rsidRPr="0026238F" w:rsidRDefault="0026238F" w:rsidP="00AA22D2">
      <w:pPr>
        <w:spacing w:after="0"/>
        <w:rPr>
          <w:rFonts w:asciiTheme="majorHAnsi" w:hAnsiTheme="majorHAnsi"/>
          <w:sz w:val="22"/>
          <w:szCs w:val="22"/>
        </w:rPr>
      </w:pPr>
    </w:p>
    <w:p w14:paraId="3259FD58" w14:textId="77B3D6EE" w:rsidR="0026238F" w:rsidRPr="0026238F" w:rsidRDefault="0026238F" w:rsidP="00AA22D2">
      <w:pPr>
        <w:spacing w:after="0"/>
        <w:rPr>
          <w:rFonts w:asciiTheme="majorHAnsi" w:hAnsiTheme="majorHAnsi"/>
          <w:sz w:val="22"/>
          <w:szCs w:val="22"/>
        </w:rPr>
      </w:pPr>
      <w:r>
        <w:rPr>
          <w:rFonts w:asciiTheme="majorHAnsi" w:hAnsiTheme="majorHAnsi"/>
          <w:sz w:val="22"/>
          <w:szCs w:val="22"/>
        </w:rPr>
        <w:t>We commend</w:t>
      </w:r>
      <w:r w:rsidRPr="0026238F">
        <w:rPr>
          <w:rFonts w:asciiTheme="majorHAnsi" w:hAnsiTheme="majorHAnsi"/>
          <w:sz w:val="22"/>
          <w:szCs w:val="22"/>
        </w:rPr>
        <w:t xml:space="preserve"> your proposal’s emphasis on positive, student-centered support systems in schools, and your push for meaningful engagement between schools and the juvenile justice system. We believe, as you do, in the importance of creating school environments that are supportive of the complex needs of individual students – especially those students dealing with various forms of trauma – and favor evidence-based strategies that promote positive behavior over punitive consequences like suspensions and expulsions. Furthermore, we support the proposed legislation’s focus on providing technical assistance to state and local education professionals – a good opportunity to engage high-quality external partners – and on transparent reporting of disaggregated data. </w:t>
      </w:r>
    </w:p>
    <w:p w14:paraId="4158DDAE" w14:textId="77777777" w:rsidR="0026238F" w:rsidRPr="0026238F" w:rsidRDefault="0026238F" w:rsidP="00AA22D2">
      <w:pPr>
        <w:spacing w:after="0"/>
        <w:rPr>
          <w:rFonts w:asciiTheme="majorHAnsi" w:hAnsiTheme="majorHAnsi"/>
          <w:sz w:val="22"/>
          <w:szCs w:val="22"/>
        </w:rPr>
      </w:pPr>
    </w:p>
    <w:p w14:paraId="093D2558" w14:textId="09A10750" w:rsidR="0026238F" w:rsidRPr="0026238F" w:rsidRDefault="0026238F" w:rsidP="00AA22D2">
      <w:pPr>
        <w:spacing w:after="0"/>
        <w:rPr>
          <w:rFonts w:asciiTheme="majorHAnsi" w:hAnsiTheme="majorHAnsi"/>
          <w:sz w:val="22"/>
          <w:szCs w:val="22"/>
        </w:rPr>
      </w:pPr>
      <w:r w:rsidRPr="0026238F">
        <w:rPr>
          <w:rFonts w:asciiTheme="majorHAnsi" w:hAnsiTheme="majorHAnsi"/>
          <w:sz w:val="22"/>
          <w:szCs w:val="22"/>
        </w:rPr>
        <w:t xml:space="preserve">We believe S. 811 is an important step towards addressing – through evidence-based, personalized interventions – the social emotional challenges that create enormous barriers to learning for too many students. We thank you, again, for your dedication to addressing this issue. If </w:t>
      </w:r>
      <w:r>
        <w:rPr>
          <w:rFonts w:asciiTheme="majorHAnsi" w:hAnsiTheme="majorHAnsi"/>
          <w:sz w:val="22"/>
          <w:szCs w:val="22"/>
        </w:rPr>
        <w:t>America Forward and Reimagine Learning</w:t>
      </w:r>
      <w:r w:rsidRPr="0026238F">
        <w:rPr>
          <w:rFonts w:asciiTheme="majorHAnsi" w:hAnsiTheme="majorHAnsi"/>
          <w:sz w:val="22"/>
          <w:szCs w:val="22"/>
        </w:rPr>
        <w:t xml:space="preserve"> can be of any assistance in the future, please do not hesitate to contact us. </w:t>
      </w:r>
    </w:p>
    <w:p w14:paraId="09CE5F3D" w14:textId="77777777" w:rsidR="0026238F" w:rsidRPr="0026238F" w:rsidRDefault="0026238F" w:rsidP="00AA22D2">
      <w:pPr>
        <w:spacing w:after="0"/>
        <w:rPr>
          <w:rFonts w:asciiTheme="majorHAnsi" w:hAnsiTheme="majorHAnsi"/>
          <w:sz w:val="22"/>
          <w:szCs w:val="22"/>
        </w:rPr>
      </w:pPr>
    </w:p>
    <w:p w14:paraId="4D285876" w14:textId="77777777" w:rsidR="0026238F" w:rsidRPr="0026238F" w:rsidRDefault="0026238F" w:rsidP="00AA22D2">
      <w:pPr>
        <w:spacing w:after="0"/>
        <w:rPr>
          <w:rFonts w:asciiTheme="majorHAnsi" w:hAnsiTheme="majorHAnsi"/>
          <w:sz w:val="22"/>
          <w:szCs w:val="22"/>
        </w:rPr>
      </w:pPr>
      <w:r w:rsidRPr="0026238F">
        <w:rPr>
          <w:rFonts w:asciiTheme="majorHAnsi" w:hAnsiTheme="majorHAnsi"/>
          <w:sz w:val="22"/>
          <w:szCs w:val="22"/>
        </w:rPr>
        <w:t xml:space="preserve">Sincerely, </w:t>
      </w:r>
    </w:p>
    <w:p w14:paraId="1F866683" w14:textId="77777777" w:rsidR="00BB1E83" w:rsidRDefault="00BB1E83" w:rsidP="00AA22D2">
      <w:pPr>
        <w:spacing w:after="0"/>
        <w:rPr>
          <w:rFonts w:asciiTheme="majorHAnsi" w:hAnsiTheme="majorHAnsi"/>
          <w:sz w:val="22"/>
          <w:szCs w:val="22"/>
        </w:rPr>
      </w:pPr>
    </w:p>
    <w:p w14:paraId="764EC4FC" w14:textId="6DD11813" w:rsidR="009552F0" w:rsidRPr="009552F0" w:rsidRDefault="00BB1E83" w:rsidP="00BB1E83">
      <w:pPr>
        <w:spacing w:after="0"/>
        <w:rPr>
          <w:rFonts w:ascii="Calibri" w:hAnsi="Calibri"/>
        </w:rPr>
      </w:pPr>
      <w:r>
        <w:rPr>
          <w:rFonts w:asciiTheme="majorHAnsi" w:hAnsiTheme="majorHAnsi"/>
          <w:sz w:val="22"/>
          <w:szCs w:val="22"/>
        </w:rPr>
        <w:t xml:space="preserve">America Forward and Members of </w:t>
      </w:r>
      <w:r w:rsidR="00774CC9">
        <w:rPr>
          <w:rFonts w:asciiTheme="majorHAnsi" w:hAnsiTheme="majorHAnsi"/>
          <w:sz w:val="22"/>
          <w:szCs w:val="22"/>
        </w:rPr>
        <w:t xml:space="preserve">the </w:t>
      </w:r>
      <w:r>
        <w:rPr>
          <w:rFonts w:asciiTheme="majorHAnsi" w:hAnsiTheme="majorHAnsi"/>
          <w:sz w:val="22"/>
          <w:szCs w:val="22"/>
        </w:rPr>
        <w:t>Reimagine Learning</w:t>
      </w:r>
      <w:r w:rsidR="00774CC9">
        <w:rPr>
          <w:rFonts w:asciiTheme="majorHAnsi" w:hAnsiTheme="majorHAnsi"/>
          <w:sz w:val="22"/>
          <w:szCs w:val="22"/>
        </w:rPr>
        <w:t xml:space="preserve"> Focus Fund</w:t>
      </w:r>
      <w:bookmarkStart w:id="0" w:name="_GoBack"/>
      <w:bookmarkEnd w:id="0"/>
    </w:p>
    <w:sectPr w:rsidR="009552F0" w:rsidRPr="009552F0" w:rsidSect="00F60A84">
      <w:headerReference w:type="default" r:id="rId9"/>
      <w:footerReference w:type="default" r:id="rId10"/>
      <w:pgSz w:w="12240" w:h="15840"/>
      <w:pgMar w:top="1980" w:right="1350" w:bottom="15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1C59B" w14:textId="77777777" w:rsidR="00515722" w:rsidRDefault="00515722">
      <w:pPr>
        <w:spacing w:after="0" w:line="240" w:lineRule="auto"/>
      </w:pPr>
      <w:r>
        <w:separator/>
      </w:r>
    </w:p>
  </w:endnote>
  <w:endnote w:type="continuationSeparator" w:id="0">
    <w:p w14:paraId="01E749E4" w14:textId="77777777" w:rsidR="00515722" w:rsidRDefault="0051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837E" w14:textId="2FA1BA23" w:rsidR="005131DD" w:rsidRDefault="00A95827">
    <w:pPr>
      <w:pStyle w:val="Footer"/>
    </w:pPr>
    <w:r>
      <w:rPr>
        <w:noProof/>
      </w:rPr>
      <w:drawing>
        <wp:anchor distT="0" distB="0" distL="114300" distR="114300" simplePos="0" relativeHeight="251664384" behindDoc="0" locked="0" layoutInCell="1" allowOverlap="1" wp14:anchorId="686925E7" wp14:editId="301749FB">
          <wp:simplePos x="0" y="0"/>
          <wp:positionH relativeFrom="column">
            <wp:posOffset>-500380</wp:posOffset>
          </wp:positionH>
          <wp:positionV relativeFrom="paragraph">
            <wp:posOffset>-33655</wp:posOffset>
          </wp:positionV>
          <wp:extent cx="6992620" cy="255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92620" cy="255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7B041" w14:textId="77777777" w:rsidR="00515722" w:rsidRDefault="00515722">
      <w:pPr>
        <w:spacing w:after="0" w:line="240" w:lineRule="auto"/>
      </w:pPr>
      <w:r>
        <w:separator/>
      </w:r>
    </w:p>
  </w:footnote>
  <w:footnote w:type="continuationSeparator" w:id="0">
    <w:p w14:paraId="6FE5A339" w14:textId="77777777" w:rsidR="00515722" w:rsidRDefault="00515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8822" w14:textId="7FE43165" w:rsidR="0048716C" w:rsidRDefault="00B55487">
    <w:pPr>
      <w:pStyle w:val="Header"/>
    </w:pPr>
    <w:r>
      <w:rPr>
        <w:noProof/>
      </w:rPr>
      <w:drawing>
        <wp:anchor distT="0" distB="0" distL="114300" distR="114300" simplePos="0" relativeHeight="251662336" behindDoc="0" locked="0" layoutInCell="1" allowOverlap="1" wp14:anchorId="6FF67289" wp14:editId="75F1D262">
          <wp:simplePos x="0" y="0"/>
          <wp:positionH relativeFrom="page">
            <wp:posOffset>3352</wp:posOffset>
          </wp:positionH>
          <wp:positionV relativeFrom="page">
            <wp:posOffset>-8229</wp:posOffset>
          </wp:positionV>
          <wp:extent cx="7775575" cy="1001395"/>
          <wp:effectExtent l="0" t="0" r="0" b="8255"/>
          <wp:wrapNone/>
          <wp:docPr id="1" name="Picture 1" descr="120607_AF_letterhead_phase2_concept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07_AF_letterhead_phase2_concept4_header.jpg"/>
                  <pic:cNvPicPr/>
                </pic:nvPicPr>
                <pic:blipFill>
                  <a:blip r:embed="rId1"/>
                  <a:stretch>
                    <a:fillRect/>
                  </a:stretch>
                </pic:blipFill>
                <pic:spPr>
                  <a:xfrm>
                    <a:off x="0" y="0"/>
                    <a:ext cx="7775575" cy="1001395"/>
                  </a:xfrm>
                  <a:prstGeom prst="rect">
                    <a:avLst/>
                  </a:prstGeom>
                </pic:spPr>
              </pic:pic>
            </a:graphicData>
          </a:graphic>
        </wp:anchor>
      </w:drawing>
    </w:r>
    <w:r>
      <w:rPr>
        <w:noProof/>
      </w:rPr>
      <w:drawing>
        <wp:anchor distT="0" distB="0" distL="114300" distR="114300" simplePos="0" relativeHeight="251665408" behindDoc="0" locked="0" layoutInCell="1" allowOverlap="1" wp14:anchorId="668FD010" wp14:editId="0435408D">
          <wp:simplePos x="0" y="0"/>
          <wp:positionH relativeFrom="column">
            <wp:posOffset>4608195</wp:posOffset>
          </wp:positionH>
          <wp:positionV relativeFrom="paragraph">
            <wp:posOffset>32385</wp:posOffset>
          </wp:positionV>
          <wp:extent cx="1594485" cy="205105"/>
          <wp:effectExtent l="0" t="0" r="5715" b="4445"/>
          <wp:wrapSquare wrapText="bothSides"/>
          <wp:docPr id="5" name="Picture 5" descr="http://www.newprofit.org/wp-content/themes/newprofit/img/h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profit.org/wp-content/themes/newprofit/img/h1-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485" cy="20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1214E" w14:textId="0ECA3F1F" w:rsidR="00B55487" w:rsidRDefault="00B55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C65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2412E2"/>
    <w:lvl w:ilvl="0">
      <w:start w:val="1"/>
      <w:numFmt w:val="decimal"/>
      <w:lvlText w:val="%1."/>
      <w:lvlJc w:val="left"/>
      <w:pPr>
        <w:tabs>
          <w:tab w:val="num" w:pos="1800"/>
        </w:tabs>
        <w:ind w:left="1800" w:hanging="360"/>
      </w:pPr>
    </w:lvl>
  </w:abstractNum>
  <w:abstractNum w:abstractNumId="2">
    <w:nsid w:val="FFFFFF7D"/>
    <w:multiLevelType w:val="singleLevel"/>
    <w:tmpl w:val="DC727D90"/>
    <w:lvl w:ilvl="0">
      <w:start w:val="1"/>
      <w:numFmt w:val="decimal"/>
      <w:lvlText w:val="%1."/>
      <w:lvlJc w:val="left"/>
      <w:pPr>
        <w:tabs>
          <w:tab w:val="num" w:pos="1440"/>
        </w:tabs>
        <w:ind w:left="1440" w:hanging="360"/>
      </w:pPr>
    </w:lvl>
  </w:abstractNum>
  <w:abstractNum w:abstractNumId="3">
    <w:nsid w:val="FFFFFF7E"/>
    <w:multiLevelType w:val="singleLevel"/>
    <w:tmpl w:val="C5C21C1C"/>
    <w:lvl w:ilvl="0">
      <w:start w:val="1"/>
      <w:numFmt w:val="decimal"/>
      <w:lvlText w:val="%1."/>
      <w:lvlJc w:val="left"/>
      <w:pPr>
        <w:tabs>
          <w:tab w:val="num" w:pos="1080"/>
        </w:tabs>
        <w:ind w:left="1080" w:hanging="360"/>
      </w:pPr>
    </w:lvl>
  </w:abstractNum>
  <w:abstractNum w:abstractNumId="4">
    <w:nsid w:val="FFFFFF7F"/>
    <w:multiLevelType w:val="singleLevel"/>
    <w:tmpl w:val="9A82D826"/>
    <w:lvl w:ilvl="0">
      <w:start w:val="1"/>
      <w:numFmt w:val="decimal"/>
      <w:lvlText w:val="%1."/>
      <w:lvlJc w:val="left"/>
      <w:pPr>
        <w:tabs>
          <w:tab w:val="num" w:pos="720"/>
        </w:tabs>
        <w:ind w:left="720" w:hanging="360"/>
      </w:pPr>
    </w:lvl>
  </w:abstractNum>
  <w:abstractNum w:abstractNumId="5">
    <w:nsid w:val="FFFFFF80"/>
    <w:multiLevelType w:val="singleLevel"/>
    <w:tmpl w:val="BDDC270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91C05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26C32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FE93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5C553E"/>
    <w:lvl w:ilvl="0">
      <w:start w:val="1"/>
      <w:numFmt w:val="decimal"/>
      <w:lvlText w:val="%1."/>
      <w:lvlJc w:val="left"/>
      <w:pPr>
        <w:tabs>
          <w:tab w:val="num" w:pos="360"/>
        </w:tabs>
        <w:ind w:left="360" w:hanging="360"/>
      </w:pPr>
    </w:lvl>
  </w:abstractNum>
  <w:abstractNum w:abstractNumId="10">
    <w:nsid w:val="FFFFFF89"/>
    <w:multiLevelType w:val="singleLevel"/>
    <w:tmpl w:val="5FD03542"/>
    <w:lvl w:ilvl="0">
      <w:start w:val="1"/>
      <w:numFmt w:val="bullet"/>
      <w:lvlText w:val=""/>
      <w:lvlJc w:val="left"/>
      <w:pPr>
        <w:tabs>
          <w:tab w:val="num" w:pos="360"/>
        </w:tabs>
        <w:ind w:left="360" w:hanging="360"/>
      </w:pPr>
      <w:rPr>
        <w:rFonts w:ascii="Symbol" w:hAnsi="Symbol" w:hint="default"/>
      </w:rPr>
    </w:lvl>
  </w:abstractNum>
  <w:abstractNum w:abstractNumId="11">
    <w:nsid w:val="1A2D6092"/>
    <w:multiLevelType w:val="hybridMultilevel"/>
    <w:tmpl w:val="0560ABB0"/>
    <w:lvl w:ilvl="0" w:tplc="0FB03448">
      <w:start w:val="1"/>
      <w:numFmt w:val="bullet"/>
      <w:pStyle w:val="Table-BodyBullets"/>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01"/>
    <w:rsid w:val="00017C50"/>
    <w:rsid w:val="00023E7E"/>
    <w:rsid w:val="00032CA6"/>
    <w:rsid w:val="00093D0C"/>
    <w:rsid w:val="001A32D4"/>
    <w:rsid w:val="001B6D93"/>
    <w:rsid w:val="00223193"/>
    <w:rsid w:val="00235B50"/>
    <w:rsid w:val="0026238F"/>
    <w:rsid w:val="00265375"/>
    <w:rsid w:val="002677E4"/>
    <w:rsid w:val="002A6DEF"/>
    <w:rsid w:val="002F7357"/>
    <w:rsid w:val="00307F2C"/>
    <w:rsid w:val="0041279B"/>
    <w:rsid w:val="00423299"/>
    <w:rsid w:val="0048716C"/>
    <w:rsid w:val="004B6C01"/>
    <w:rsid w:val="005131DD"/>
    <w:rsid w:val="00515722"/>
    <w:rsid w:val="00517DD6"/>
    <w:rsid w:val="00573713"/>
    <w:rsid w:val="00592490"/>
    <w:rsid w:val="005C1C18"/>
    <w:rsid w:val="0062591B"/>
    <w:rsid w:val="0065594F"/>
    <w:rsid w:val="006651D8"/>
    <w:rsid w:val="006F499C"/>
    <w:rsid w:val="007100BA"/>
    <w:rsid w:val="00726EB4"/>
    <w:rsid w:val="00750722"/>
    <w:rsid w:val="00756F70"/>
    <w:rsid w:val="00774CC9"/>
    <w:rsid w:val="0081534B"/>
    <w:rsid w:val="008158CC"/>
    <w:rsid w:val="00817C39"/>
    <w:rsid w:val="00826BC2"/>
    <w:rsid w:val="008971FD"/>
    <w:rsid w:val="008F32A2"/>
    <w:rsid w:val="009552F0"/>
    <w:rsid w:val="009E5B74"/>
    <w:rsid w:val="00A32B59"/>
    <w:rsid w:val="00A34801"/>
    <w:rsid w:val="00A95827"/>
    <w:rsid w:val="00AD5910"/>
    <w:rsid w:val="00AE0FDB"/>
    <w:rsid w:val="00B00EB7"/>
    <w:rsid w:val="00B55487"/>
    <w:rsid w:val="00BB1E83"/>
    <w:rsid w:val="00BE310C"/>
    <w:rsid w:val="00C071BF"/>
    <w:rsid w:val="00CA3A0D"/>
    <w:rsid w:val="00CC14FE"/>
    <w:rsid w:val="00D25A8D"/>
    <w:rsid w:val="00D3391B"/>
    <w:rsid w:val="00DC648C"/>
    <w:rsid w:val="00E34A2F"/>
    <w:rsid w:val="00ED2112"/>
    <w:rsid w:val="00EF6048"/>
    <w:rsid w:val="00F10505"/>
    <w:rsid w:val="00F60A84"/>
    <w:rsid w:val="00FA01FA"/>
    <w:rsid w:val="00FA6075"/>
    <w:rsid w:val="00FD6A6B"/>
    <w:rsid w:val="00FF3A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3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F499C"/>
    <w:pPr>
      <w:spacing w:after="180" w:line="260" w:lineRule="exact"/>
    </w:pPr>
    <w:rPr>
      <w:rFonts w:ascii="Cambria" w:hAnsi="Cambria"/>
      <w:sz w:val="20"/>
    </w:rPr>
  </w:style>
  <w:style w:type="paragraph" w:styleId="Heading1">
    <w:name w:val="heading 1"/>
    <w:basedOn w:val="Normal"/>
    <w:next w:val="Normal"/>
    <w:link w:val="Heading1Char"/>
    <w:uiPriority w:val="9"/>
    <w:qFormat/>
    <w:rsid w:val="00ED2112"/>
    <w:pPr>
      <w:keepNext/>
      <w:keepLines/>
      <w:spacing w:before="240" w:line="240" w:lineRule="exact"/>
      <w:outlineLvl w:val="0"/>
    </w:pPr>
    <w:rPr>
      <w:rFonts w:asciiTheme="majorHAnsi" w:eastAsiaTheme="majorEastAsia" w:hAnsiTheme="majorHAnsi" w:cstheme="majorBidi"/>
      <w:b/>
      <w:bCs/>
      <w:color w:val="00467F"/>
      <w:sz w:val="40"/>
      <w:szCs w:val="32"/>
    </w:rPr>
  </w:style>
  <w:style w:type="paragraph" w:styleId="Heading2">
    <w:name w:val="heading 2"/>
    <w:basedOn w:val="Normal"/>
    <w:next w:val="Normal"/>
    <w:link w:val="Heading2Char"/>
    <w:rsid w:val="00ED2112"/>
    <w:pPr>
      <w:keepNext/>
      <w:keepLines/>
      <w:spacing w:before="300" w:after="120"/>
      <w:outlineLvl w:val="1"/>
    </w:pPr>
    <w:rPr>
      <w:rFonts w:asciiTheme="majorHAnsi" w:eastAsiaTheme="majorEastAsia" w:hAnsiTheme="majorHAnsi" w:cstheme="majorBidi"/>
      <w:b/>
      <w:bCs/>
      <w:color w:val="00467F"/>
      <w:sz w:val="26"/>
      <w:szCs w:val="26"/>
    </w:rPr>
  </w:style>
  <w:style w:type="paragraph" w:styleId="Heading3">
    <w:name w:val="heading 3"/>
    <w:basedOn w:val="Normal"/>
    <w:next w:val="Normal"/>
    <w:link w:val="Heading3Char"/>
    <w:rsid w:val="00ED2112"/>
    <w:pPr>
      <w:keepNext/>
      <w:keepLines/>
      <w:spacing w:after="0" w:line="220" w:lineRule="exact"/>
      <w:outlineLvl w:val="2"/>
    </w:pPr>
    <w:rPr>
      <w:rFonts w:asciiTheme="majorHAnsi" w:eastAsiaTheme="majorEastAsia" w:hAnsiTheme="majorHAnsi" w:cstheme="majorBidi"/>
      <w:b/>
      <w:bCs/>
      <w:caps/>
      <w:color w:val="FBB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lue">
    <w:name w:val="Bold Blue"/>
    <w:basedOn w:val="DefaultParagraphFont"/>
    <w:rsid w:val="00ED2112"/>
    <w:rPr>
      <w:rFonts w:ascii="Calibri" w:hAnsi="Calibri"/>
      <w:b/>
      <w:caps/>
      <w:color w:val="FBB040"/>
    </w:rPr>
  </w:style>
  <w:style w:type="character" w:customStyle="1" w:styleId="Heading1Char">
    <w:name w:val="Heading 1 Char"/>
    <w:basedOn w:val="DefaultParagraphFont"/>
    <w:link w:val="Heading1"/>
    <w:uiPriority w:val="9"/>
    <w:rsid w:val="00ED2112"/>
    <w:rPr>
      <w:rFonts w:asciiTheme="majorHAnsi" w:eastAsiaTheme="majorEastAsia" w:hAnsiTheme="majorHAnsi" w:cstheme="majorBidi"/>
      <w:b/>
      <w:bCs/>
      <w:color w:val="00467F"/>
      <w:sz w:val="40"/>
      <w:szCs w:val="32"/>
    </w:rPr>
  </w:style>
  <w:style w:type="table" w:styleId="TableGrid">
    <w:name w:val="Table Grid"/>
    <w:basedOn w:val="TableNormal"/>
    <w:rsid w:val="004B6C01"/>
    <w:rPr>
      <w:rFonts w:ascii="Calibri" w:hAnsi="Calibri"/>
      <w:sz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2Small">
    <w:name w:val="Body 2 Small"/>
    <w:basedOn w:val="Normal"/>
    <w:qFormat/>
    <w:rsid w:val="002A6DEF"/>
    <w:pPr>
      <w:spacing w:after="80" w:line="220" w:lineRule="exact"/>
    </w:pPr>
    <w:rPr>
      <w:sz w:val="18"/>
    </w:rPr>
  </w:style>
  <w:style w:type="character" w:customStyle="1" w:styleId="Heading2Char">
    <w:name w:val="Heading 2 Char"/>
    <w:basedOn w:val="DefaultParagraphFont"/>
    <w:link w:val="Heading2"/>
    <w:rsid w:val="00ED2112"/>
    <w:rPr>
      <w:rFonts w:asciiTheme="majorHAnsi" w:eastAsiaTheme="majorEastAsia" w:hAnsiTheme="majorHAnsi" w:cstheme="majorBidi"/>
      <w:b/>
      <w:bCs/>
      <w:color w:val="00467F"/>
      <w:sz w:val="26"/>
      <w:szCs w:val="26"/>
    </w:rPr>
  </w:style>
  <w:style w:type="character" w:customStyle="1" w:styleId="Heading3Char">
    <w:name w:val="Heading 3 Char"/>
    <w:basedOn w:val="DefaultParagraphFont"/>
    <w:link w:val="Heading3"/>
    <w:rsid w:val="00ED2112"/>
    <w:rPr>
      <w:rFonts w:asciiTheme="majorHAnsi" w:eastAsiaTheme="majorEastAsia" w:hAnsiTheme="majorHAnsi" w:cstheme="majorBidi"/>
      <w:b/>
      <w:bCs/>
      <w:caps/>
      <w:color w:val="FBB040"/>
      <w:sz w:val="20"/>
    </w:rPr>
  </w:style>
  <w:style w:type="paragraph" w:styleId="Header">
    <w:name w:val="header"/>
    <w:basedOn w:val="Normal"/>
    <w:link w:val="HeaderChar"/>
    <w:rsid w:val="00BE310C"/>
    <w:pPr>
      <w:tabs>
        <w:tab w:val="center" w:pos="4320"/>
        <w:tab w:val="right" w:pos="8640"/>
      </w:tabs>
      <w:spacing w:after="0"/>
    </w:pPr>
  </w:style>
  <w:style w:type="character" w:customStyle="1" w:styleId="HeaderChar">
    <w:name w:val="Header Char"/>
    <w:basedOn w:val="DefaultParagraphFont"/>
    <w:link w:val="Header"/>
    <w:rsid w:val="00BE310C"/>
    <w:rPr>
      <w:rFonts w:ascii="Calibri" w:hAnsi="Calibri"/>
      <w:sz w:val="18"/>
    </w:rPr>
  </w:style>
  <w:style w:type="paragraph" w:styleId="Footer">
    <w:name w:val="footer"/>
    <w:basedOn w:val="Normal"/>
    <w:link w:val="FooterChar"/>
    <w:rsid w:val="00BE310C"/>
    <w:pPr>
      <w:tabs>
        <w:tab w:val="center" w:pos="4320"/>
        <w:tab w:val="right" w:pos="8640"/>
      </w:tabs>
      <w:spacing w:after="0"/>
    </w:pPr>
  </w:style>
  <w:style w:type="character" w:customStyle="1" w:styleId="FooterChar">
    <w:name w:val="Footer Char"/>
    <w:basedOn w:val="DefaultParagraphFont"/>
    <w:link w:val="Footer"/>
    <w:rsid w:val="00BE310C"/>
    <w:rPr>
      <w:rFonts w:ascii="Calibri" w:hAnsi="Calibri"/>
      <w:sz w:val="18"/>
    </w:rPr>
  </w:style>
  <w:style w:type="paragraph" w:customStyle="1" w:styleId="Table-BodyBullets">
    <w:name w:val="Table - Body Bullets"/>
    <w:qFormat/>
    <w:rsid w:val="006F499C"/>
    <w:pPr>
      <w:numPr>
        <w:numId w:val="1"/>
      </w:numPr>
      <w:spacing w:after="40" w:line="220" w:lineRule="exact"/>
      <w:ind w:left="144" w:hanging="144"/>
    </w:pPr>
    <w:rPr>
      <w:rFonts w:ascii="Cambria" w:hAnsi="Cambria"/>
      <w:sz w:val="18"/>
    </w:rPr>
  </w:style>
  <w:style w:type="paragraph" w:styleId="BalloonText">
    <w:name w:val="Balloon Text"/>
    <w:basedOn w:val="Normal"/>
    <w:link w:val="BalloonTextChar"/>
    <w:rsid w:val="0059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F499C"/>
    <w:pPr>
      <w:spacing w:after="180" w:line="260" w:lineRule="exact"/>
    </w:pPr>
    <w:rPr>
      <w:rFonts w:ascii="Cambria" w:hAnsi="Cambria"/>
      <w:sz w:val="20"/>
    </w:rPr>
  </w:style>
  <w:style w:type="paragraph" w:styleId="Heading1">
    <w:name w:val="heading 1"/>
    <w:basedOn w:val="Normal"/>
    <w:next w:val="Normal"/>
    <w:link w:val="Heading1Char"/>
    <w:uiPriority w:val="9"/>
    <w:qFormat/>
    <w:rsid w:val="00ED2112"/>
    <w:pPr>
      <w:keepNext/>
      <w:keepLines/>
      <w:spacing w:before="240" w:line="240" w:lineRule="exact"/>
      <w:outlineLvl w:val="0"/>
    </w:pPr>
    <w:rPr>
      <w:rFonts w:asciiTheme="majorHAnsi" w:eastAsiaTheme="majorEastAsia" w:hAnsiTheme="majorHAnsi" w:cstheme="majorBidi"/>
      <w:b/>
      <w:bCs/>
      <w:color w:val="00467F"/>
      <w:sz w:val="40"/>
      <w:szCs w:val="32"/>
    </w:rPr>
  </w:style>
  <w:style w:type="paragraph" w:styleId="Heading2">
    <w:name w:val="heading 2"/>
    <w:basedOn w:val="Normal"/>
    <w:next w:val="Normal"/>
    <w:link w:val="Heading2Char"/>
    <w:rsid w:val="00ED2112"/>
    <w:pPr>
      <w:keepNext/>
      <w:keepLines/>
      <w:spacing w:before="300" w:after="120"/>
      <w:outlineLvl w:val="1"/>
    </w:pPr>
    <w:rPr>
      <w:rFonts w:asciiTheme="majorHAnsi" w:eastAsiaTheme="majorEastAsia" w:hAnsiTheme="majorHAnsi" w:cstheme="majorBidi"/>
      <w:b/>
      <w:bCs/>
      <w:color w:val="00467F"/>
      <w:sz w:val="26"/>
      <w:szCs w:val="26"/>
    </w:rPr>
  </w:style>
  <w:style w:type="paragraph" w:styleId="Heading3">
    <w:name w:val="heading 3"/>
    <w:basedOn w:val="Normal"/>
    <w:next w:val="Normal"/>
    <w:link w:val="Heading3Char"/>
    <w:rsid w:val="00ED2112"/>
    <w:pPr>
      <w:keepNext/>
      <w:keepLines/>
      <w:spacing w:after="0" w:line="220" w:lineRule="exact"/>
      <w:outlineLvl w:val="2"/>
    </w:pPr>
    <w:rPr>
      <w:rFonts w:asciiTheme="majorHAnsi" w:eastAsiaTheme="majorEastAsia" w:hAnsiTheme="majorHAnsi" w:cstheme="majorBidi"/>
      <w:b/>
      <w:bCs/>
      <w:caps/>
      <w:color w:val="FBB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lue">
    <w:name w:val="Bold Blue"/>
    <w:basedOn w:val="DefaultParagraphFont"/>
    <w:rsid w:val="00ED2112"/>
    <w:rPr>
      <w:rFonts w:ascii="Calibri" w:hAnsi="Calibri"/>
      <w:b/>
      <w:caps/>
      <w:color w:val="FBB040"/>
    </w:rPr>
  </w:style>
  <w:style w:type="character" w:customStyle="1" w:styleId="Heading1Char">
    <w:name w:val="Heading 1 Char"/>
    <w:basedOn w:val="DefaultParagraphFont"/>
    <w:link w:val="Heading1"/>
    <w:uiPriority w:val="9"/>
    <w:rsid w:val="00ED2112"/>
    <w:rPr>
      <w:rFonts w:asciiTheme="majorHAnsi" w:eastAsiaTheme="majorEastAsia" w:hAnsiTheme="majorHAnsi" w:cstheme="majorBidi"/>
      <w:b/>
      <w:bCs/>
      <w:color w:val="00467F"/>
      <w:sz w:val="40"/>
      <w:szCs w:val="32"/>
    </w:rPr>
  </w:style>
  <w:style w:type="table" w:styleId="TableGrid">
    <w:name w:val="Table Grid"/>
    <w:basedOn w:val="TableNormal"/>
    <w:rsid w:val="004B6C01"/>
    <w:rPr>
      <w:rFonts w:ascii="Calibri" w:hAnsi="Calibri"/>
      <w:sz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2Small">
    <w:name w:val="Body 2 Small"/>
    <w:basedOn w:val="Normal"/>
    <w:qFormat/>
    <w:rsid w:val="002A6DEF"/>
    <w:pPr>
      <w:spacing w:after="80" w:line="220" w:lineRule="exact"/>
    </w:pPr>
    <w:rPr>
      <w:sz w:val="18"/>
    </w:rPr>
  </w:style>
  <w:style w:type="character" w:customStyle="1" w:styleId="Heading2Char">
    <w:name w:val="Heading 2 Char"/>
    <w:basedOn w:val="DefaultParagraphFont"/>
    <w:link w:val="Heading2"/>
    <w:rsid w:val="00ED2112"/>
    <w:rPr>
      <w:rFonts w:asciiTheme="majorHAnsi" w:eastAsiaTheme="majorEastAsia" w:hAnsiTheme="majorHAnsi" w:cstheme="majorBidi"/>
      <w:b/>
      <w:bCs/>
      <w:color w:val="00467F"/>
      <w:sz w:val="26"/>
      <w:szCs w:val="26"/>
    </w:rPr>
  </w:style>
  <w:style w:type="character" w:customStyle="1" w:styleId="Heading3Char">
    <w:name w:val="Heading 3 Char"/>
    <w:basedOn w:val="DefaultParagraphFont"/>
    <w:link w:val="Heading3"/>
    <w:rsid w:val="00ED2112"/>
    <w:rPr>
      <w:rFonts w:asciiTheme="majorHAnsi" w:eastAsiaTheme="majorEastAsia" w:hAnsiTheme="majorHAnsi" w:cstheme="majorBidi"/>
      <w:b/>
      <w:bCs/>
      <w:caps/>
      <w:color w:val="FBB040"/>
      <w:sz w:val="20"/>
    </w:rPr>
  </w:style>
  <w:style w:type="paragraph" w:styleId="Header">
    <w:name w:val="header"/>
    <w:basedOn w:val="Normal"/>
    <w:link w:val="HeaderChar"/>
    <w:rsid w:val="00BE310C"/>
    <w:pPr>
      <w:tabs>
        <w:tab w:val="center" w:pos="4320"/>
        <w:tab w:val="right" w:pos="8640"/>
      </w:tabs>
      <w:spacing w:after="0"/>
    </w:pPr>
  </w:style>
  <w:style w:type="character" w:customStyle="1" w:styleId="HeaderChar">
    <w:name w:val="Header Char"/>
    <w:basedOn w:val="DefaultParagraphFont"/>
    <w:link w:val="Header"/>
    <w:rsid w:val="00BE310C"/>
    <w:rPr>
      <w:rFonts w:ascii="Calibri" w:hAnsi="Calibri"/>
      <w:sz w:val="18"/>
    </w:rPr>
  </w:style>
  <w:style w:type="paragraph" w:styleId="Footer">
    <w:name w:val="footer"/>
    <w:basedOn w:val="Normal"/>
    <w:link w:val="FooterChar"/>
    <w:rsid w:val="00BE310C"/>
    <w:pPr>
      <w:tabs>
        <w:tab w:val="center" w:pos="4320"/>
        <w:tab w:val="right" w:pos="8640"/>
      </w:tabs>
      <w:spacing w:after="0"/>
    </w:pPr>
  </w:style>
  <w:style w:type="character" w:customStyle="1" w:styleId="FooterChar">
    <w:name w:val="Footer Char"/>
    <w:basedOn w:val="DefaultParagraphFont"/>
    <w:link w:val="Footer"/>
    <w:rsid w:val="00BE310C"/>
    <w:rPr>
      <w:rFonts w:ascii="Calibri" w:hAnsi="Calibri"/>
      <w:sz w:val="18"/>
    </w:rPr>
  </w:style>
  <w:style w:type="paragraph" w:customStyle="1" w:styleId="Table-BodyBullets">
    <w:name w:val="Table - Body Bullets"/>
    <w:qFormat/>
    <w:rsid w:val="006F499C"/>
    <w:pPr>
      <w:numPr>
        <w:numId w:val="1"/>
      </w:numPr>
      <w:spacing w:after="40" w:line="220" w:lineRule="exact"/>
      <w:ind w:left="144" w:hanging="144"/>
    </w:pPr>
    <w:rPr>
      <w:rFonts w:ascii="Cambria" w:hAnsi="Cambria"/>
      <w:sz w:val="18"/>
    </w:rPr>
  </w:style>
  <w:style w:type="paragraph" w:styleId="BalloonText">
    <w:name w:val="Balloon Text"/>
    <w:basedOn w:val="Normal"/>
    <w:link w:val="BalloonTextChar"/>
    <w:rsid w:val="0059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2535-520C-493D-A91F-EABCC1B0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 Sherman Studio</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Jessica Crawford</cp:lastModifiedBy>
  <cp:revision>5</cp:revision>
  <cp:lastPrinted>2012-06-05T21:20:00Z</cp:lastPrinted>
  <dcterms:created xsi:type="dcterms:W3CDTF">2015-05-06T15:15:00Z</dcterms:created>
  <dcterms:modified xsi:type="dcterms:W3CDTF">2015-05-06T15:20:00Z</dcterms:modified>
</cp:coreProperties>
</file>